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AF" w:rsidRDefault="00E52829">
      <w:pPr>
        <w:spacing w:before="41"/>
        <w:ind w:left="3597" w:right="3629"/>
        <w:jc w:val="center"/>
        <w:rPr>
          <w:rFonts w:ascii="Calibri"/>
        </w:rPr>
      </w:pPr>
      <w:r>
        <w:rPr>
          <w:rFonts w:ascii="Calibri"/>
        </w:rPr>
        <w:t>[</w:t>
      </w:r>
      <w:r>
        <w:rPr>
          <w:rFonts w:ascii="Calibri"/>
          <w:i/>
        </w:rPr>
        <w:t>Letterhead of LLP</w:t>
      </w:r>
      <w:r>
        <w:rPr>
          <w:rFonts w:ascii="Calibri"/>
        </w:rPr>
        <w:t>]</w:t>
      </w:r>
    </w:p>
    <w:p w:rsidR="00D600AF" w:rsidRDefault="00D600AF">
      <w:pPr>
        <w:pStyle w:val="BodyText"/>
        <w:spacing w:before="10"/>
        <w:rPr>
          <w:rFonts w:ascii="Calibri"/>
          <w:sz w:val="19"/>
        </w:rPr>
      </w:pPr>
    </w:p>
    <w:p w:rsidR="00D600AF" w:rsidRDefault="00E52829">
      <w:pPr>
        <w:pStyle w:val="Heading1"/>
        <w:tabs>
          <w:tab w:val="left" w:pos="3018"/>
          <w:tab w:val="left" w:pos="4797"/>
          <w:tab w:val="left" w:pos="6049"/>
          <w:tab w:val="left" w:pos="6395"/>
          <w:tab w:val="left" w:pos="7463"/>
        </w:tabs>
        <w:spacing w:line="276" w:lineRule="auto"/>
        <w:ind w:right="441"/>
      </w:pPr>
      <w:r>
        <w:t xml:space="preserve">CERTIFIED TRUE COPY OF THE </w:t>
      </w:r>
      <w:proofErr w:type="gramStart"/>
      <w:r>
        <w:t>RESOLUTION  PASSED</w:t>
      </w:r>
      <w:proofErr w:type="gramEnd"/>
      <w:r>
        <w:t xml:space="preserve">  AT  THE  MEETING OF THE</w:t>
      </w:r>
      <w:r>
        <w:rPr>
          <w:spacing w:val="3"/>
        </w:rPr>
        <w:t xml:space="preserve"> </w:t>
      </w:r>
      <w:r>
        <w:t>PARTNERS</w:t>
      </w:r>
      <w:r>
        <w:rPr>
          <w:spacing w:val="1"/>
        </w:rPr>
        <w:t xml:space="preserve"> </w:t>
      </w:r>
      <w:r>
        <w:t>OF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b w:val="0"/>
          <w:i/>
        </w:rPr>
        <w:t xml:space="preserve">(LLP name) </w:t>
      </w:r>
      <w:r>
        <w:t>HELD AT THE</w:t>
      </w:r>
      <w:r>
        <w:rPr>
          <w:spacing w:val="2"/>
        </w:rPr>
        <w:t xml:space="preserve"> </w:t>
      </w:r>
      <w:r>
        <w:t>REGISTERED</w:t>
      </w:r>
      <w:r>
        <w:tab/>
        <w:t>OFFICE</w:t>
      </w:r>
      <w:r>
        <w:tab/>
        <w:t>OF</w:t>
      </w:r>
      <w:r>
        <w:tab/>
        <w:t>THE</w:t>
      </w:r>
      <w:r>
        <w:tab/>
        <w:t>LLP</w:t>
      </w:r>
    </w:p>
    <w:p w:rsidR="00D600AF" w:rsidRDefault="00E52829">
      <w:pPr>
        <w:tabs>
          <w:tab w:val="left" w:pos="3690"/>
          <w:tab w:val="left" w:pos="6585"/>
          <w:tab w:val="left" w:pos="6839"/>
        </w:tabs>
        <w:spacing w:line="276" w:lineRule="auto"/>
        <w:ind w:left="101" w:right="790"/>
        <w:rPr>
          <w:b/>
        </w:rPr>
      </w:pPr>
      <w:r>
        <w:rPr>
          <w:b/>
        </w:rPr>
        <w:t>AT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</w:rPr>
        <w:t>(Registered office address)</w:t>
      </w:r>
      <w:r>
        <w:rPr>
          <w:i/>
          <w:spacing w:val="1"/>
        </w:rPr>
        <w:t xml:space="preserve"> </w:t>
      </w:r>
      <w:r>
        <w:rPr>
          <w:b/>
        </w:rPr>
        <w:t>ON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t>(</w:t>
      </w:r>
      <w:r>
        <w:rPr>
          <w:i/>
        </w:rPr>
        <w:t>Day)</w:t>
      </w:r>
      <w:r>
        <w:rPr>
          <w:b/>
        </w:rPr>
        <w:t>,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>OF</w:t>
      </w:r>
    </w:p>
    <w:p w:rsidR="00D600AF" w:rsidRDefault="00E52829">
      <w:pPr>
        <w:tabs>
          <w:tab w:val="left" w:pos="2359"/>
          <w:tab w:val="left" w:pos="4904"/>
          <w:tab w:val="left" w:pos="6922"/>
        </w:tabs>
        <w:ind w:left="101"/>
      </w:pPr>
      <w:r>
        <w:rPr>
          <w:i/>
          <w:u w:val="single"/>
        </w:rPr>
        <w:t xml:space="preserve"> </w:t>
      </w:r>
      <w:r>
        <w:rPr>
          <w:i/>
          <w:u w:val="single"/>
        </w:rPr>
        <w:tab/>
      </w:r>
      <w:proofErr w:type="gramStart"/>
      <w:r>
        <w:rPr>
          <w:i/>
        </w:rPr>
        <w:t>(Month)</w:t>
      </w:r>
      <w:r>
        <w:rPr>
          <w:b/>
        </w:rPr>
        <w:t>,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t>(</w:t>
      </w:r>
      <w:r>
        <w:rPr>
          <w:i/>
        </w:rPr>
        <w:t>Year</w:t>
      </w:r>
      <w:r>
        <w:t xml:space="preserve">) </w:t>
      </w:r>
      <w:r>
        <w:rPr>
          <w:b/>
        </w:rPr>
        <w:t>at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t>(</w:t>
      </w:r>
      <w:r>
        <w:rPr>
          <w:i/>
        </w:rPr>
        <w:t>Time</w:t>
      </w:r>
      <w:r>
        <w:t>).</w:t>
      </w:r>
      <w:proofErr w:type="gramEnd"/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spacing w:before="4"/>
        <w:rPr>
          <w:sz w:val="23"/>
        </w:rPr>
      </w:pPr>
    </w:p>
    <w:p w:rsidR="00D600AF" w:rsidRDefault="00E52829">
      <w:pPr>
        <w:tabs>
          <w:tab w:val="left" w:pos="5631"/>
        </w:tabs>
        <w:ind w:left="101"/>
      </w:pPr>
      <w:r>
        <w:rPr>
          <w:b/>
        </w:rPr>
        <w:t>“RESOLVED</w:t>
      </w:r>
      <w:r>
        <w:rPr>
          <w:b/>
          <w:spacing w:val="27"/>
        </w:rPr>
        <w:t xml:space="preserve"> </w:t>
      </w:r>
      <w:r>
        <w:rPr>
          <w:b/>
        </w:rPr>
        <w:t>THAT,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t>[“</w:t>
      </w:r>
      <w:r>
        <w:rPr>
          <w:i/>
        </w:rPr>
        <w:t>LLP Name”</w:t>
      </w:r>
      <w:r>
        <w:rPr>
          <w:b/>
        </w:rPr>
        <w:t xml:space="preserve">] </w:t>
      </w:r>
      <w:r>
        <w:t>is</w:t>
      </w:r>
      <w:r>
        <w:rPr>
          <w:spacing w:val="19"/>
        </w:rPr>
        <w:t xml:space="preserve"> </w:t>
      </w:r>
      <w:r>
        <w:t>authorized</w:t>
      </w:r>
    </w:p>
    <w:p w:rsidR="00D600AF" w:rsidRDefault="00E52829">
      <w:pPr>
        <w:pStyle w:val="BodyText"/>
        <w:spacing w:before="37"/>
        <w:ind w:left="101"/>
      </w:pPr>
      <w:proofErr w:type="gramStart"/>
      <w:r>
        <w:t>to</w:t>
      </w:r>
      <w:proofErr w:type="gramEnd"/>
      <w:r>
        <w:t xml:space="preserve"> invest into shares, mutual funds, stocks, bonds and securities.”</w:t>
      </w: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rPr>
          <w:sz w:val="24"/>
        </w:rPr>
      </w:pPr>
    </w:p>
    <w:p w:rsidR="00D600AF" w:rsidRDefault="00E52829">
      <w:pPr>
        <w:pStyle w:val="BodyText"/>
        <w:tabs>
          <w:tab w:val="left" w:pos="5677"/>
        </w:tabs>
        <w:spacing w:before="180" w:line="276" w:lineRule="auto"/>
        <w:ind w:left="101" w:right="790"/>
      </w:pPr>
      <w:r>
        <w:t>“</w:t>
      </w:r>
      <w:r>
        <w:rPr>
          <w:b/>
        </w:rPr>
        <w:t>RESOLVED</w:t>
      </w:r>
      <w:r>
        <w:rPr>
          <w:b/>
          <w:spacing w:val="2"/>
        </w:rPr>
        <w:t xml:space="preserve"> </w:t>
      </w:r>
      <w:r>
        <w:rPr>
          <w:b/>
        </w:rPr>
        <w:t>THAT,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  <w:r>
        <w:t>[“</w:t>
      </w:r>
      <w:r>
        <w:rPr>
          <w:i/>
        </w:rPr>
        <w:t>LLP Name”</w:t>
      </w:r>
      <w:r>
        <w:rPr>
          <w:b/>
        </w:rPr>
        <w:t xml:space="preserve">] </w:t>
      </w:r>
      <w:r>
        <w:t xml:space="preserve">shall be registered as a client with </w:t>
      </w:r>
      <w:r w:rsidR="002105CD">
        <w:t>Alice Blue Financial services private limited</w:t>
      </w:r>
      <w:r>
        <w:t xml:space="preserve">, being a member of </w:t>
      </w:r>
      <w:r>
        <w:rPr>
          <w:spacing w:val="-5"/>
        </w:rPr>
        <w:t xml:space="preserve">MCX </w:t>
      </w:r>
      <w:r>
        <w:t xml:space="preserve">(Membership no. </w:t>
      </w:r>
      <w:r w:rsidR="002105CD">
        <w:t>56710</w:t>
      </w:r>
      <w:r>
        <w:t>)</w:t>
      </w:r>
      <w:r w:rsidR="00492326">
        <w:t xml:space="preserve">  NSE (Membership no.90112) BSE (Membership no.6670)</w:t>
      </w:r>
      <w:r>
        <w:t>, and having SEBI registration number</w:t>
      </w:r>
      <w:r>
        <w:rPr>
          <w:spacing w:val="50"/>
        </w:rPr>
        <w:t xml:space="preserve"> </w:t>
      </w:r>
      <w:r w:rsidR="00492326">
        <w:t>INZ000156038</w:t>
      </w:r>
      <w:r>
        <w:t>.”</w:t>
      </w: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rPr>
          <w:sz w:val="20"/>
        </w:rPr>
      </w:pPr>
    </w:p>
    <w:p w:rsidR="00D600AF" w:rsidRDefault="00E52829">
      <w:pPr>
        <w:tabs>
          <w:tab w:val="left" w:pos="4684"/>
        </w:tabs>
        <w:ind w:left="101"/>
      </w:pPr>
      <w:r>
        <w:t>“</w:t>
      </w:r>
      <w:r>
        <w:rPr>
          <w:b/>
        </w:rPr>
        <w:t>RESOLVED</w:t>
      </w:r>
      <w:r>
        <w:rPr>
          <w:b/>
          <w:spacing w:val="2"/>
        </w:rPr>
        <w:t xml:space="preserve"> </w:t>
      </w:r>
      <w:r>
        <w:rPr>
          <w:b/>
        </w:rPr>
        <w:t>THAT</w:t>
      </w:r>
      <w:r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[“</w:t>
      </w:r>
      <w:r>
        <w:rPr>
          <w:i/>
        </w:rPr>
        <w:t>LLP Name”</w:t>
      </w:r>
      <w:r>
        <w:rPr>
          <w:b/>
        </w:rPr>
        <w:t xml:space="preserve">] </w:t>
      </w:r>
      <w:r>
        <w:t>shall open a</w:t>
      </w:r>
      <w:r>
        <w:rPr>
          <w:spacing w:val="2"/>
        </w:rPr>
        <w:t xml:space="preserve"> </w:t>
      </w:r>
      <w:proofErr w:type="spellStart"/>
      <w:r>
        <w:t>demat</w:t>
      </w:r>
      <w:proofErr w:type="spellEnd"/>
    </w:p>
    <w:p w:rsidR="00D600AF" w:rsidRDefault="00E52829">
      <w:pPr>
        <w:pStyle w:val="BodyText"/>
        <w:spacing w:before="38" w:line="276" w:lineRule="auto"/>
        <w:ind w:left="101" w:right="790"/>
      </w:pPr>
      <w:proofErr w:type="gramStart"/>
      <w:r>
        <w:t>account</w:t>
      </w:r>
      <w:proofErr w:type="gramEnd"/>
      <w:r>
        <w:t xml:space="preserve"> with </w:t>
      </w:r>
      <w:r w:rsidR="00492326">
        <w:t>Alice Blue Financial services private limited</w:t>
      </w:r>
      <w:r>
        <w:t xml:space="preserve"> which uses CDSL as the Depository, having SEBI Registration Number </w:t>
      </w:r>
      <w:r w:rsidR="00492326">
        <w:t>IN-DP-364-2018 and DP ID: 85300</w:t>
      </w:r>
      <w:r>
        <w:t>.”</w:t>
      </w: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rPr>
          <w:sz w:val="24"/>
        </w:rPr>
      </w:pPr>
    </w:p>
    <w:p w:rsidR="00D600AF" w:rsidRDefault="00E52829">
      <w:pPr>
        <w:pStyle w:val="BodyText"/>
        <w:spacing w:before="138" w:line="276" w:lineRule="auto"/>
        <w:ind w:left="101" w:right="501"/>
      </w:pPr>
      <w:r>
        <w:rPr>
          <w:b/>
        </w:rPr>
        <w:t xml:space="preserve">“RESOLVED FURTHER </w:t>
      </w:r>
      <w:proofErr w:type="gramStart"/>
      <w:r>
        <w:rPr>
          <w:b/>
        </w:rPr>
        <w:t xml:space="preserve">THAT </w:t>
      </w:r>
      <w:r>
        <w:rPr>
          <w:b/>
        </w:rPr>
        <w:t xml:space="preserve"> </w:t>
      </w:r>
      <w:r w:rsidR="00492326">
        <w:t>Alice</w:t>
      </w:r>
      <w:proofErr w:type="gramEnd"/>
      <w:r w:rsidR="00492326">
        <w:t xml:space="preserve"> Blue financial services private Limited</w:t>
      </w:r>
      <w:r>
        <w:t xml:space="preserve">. be and is hereby </w:t>
      </w:r>
      <w:proofErr w:type="spellStart"/>
      <w:r>
        <w:t>authorised</w:t>
      </w:r>
      <w:proofErr w:type="spellEnd"/>
      <w:r>
        <w:t xml:space="preserve"> to honor instructions, oral or written; given on behalf of the LLP by any of the under noted </w:t>
      </w:r>
      <w:proofErr w:type="spellStart"/>
      <w:r>
        <w:t>Authorised</w:t>
      </w:r>
      <w:proofErr w:type="spellEnd"/>
      <w:r>
        <w:t xml:space="preserve"> Signatories who is/are </w:t>
      </w:r>
      <w:proofErr w:type="spellStart"/>
      <w:r>
        <w:t>authorised</w:t>
      </w:r>
      <w:proofErr w:type="spellEnd"/>
      <w:r>
        <w:t xml:space="preserve"> to sell, purchase, transfer, endorse, negotiate </w:t>
      </w:r>
      <w:r>
        <w:t xml:space="preserve"> documents  and/or  otherwise  deal  in  securities  and/or derivatives and/or commodities jointly or</w:t>
      </w:r>
      <w:r>
        <w:rPr>
          <w:spacing w:val="1"/>
        </w:rPr>
        <w:t xml:space="preserve"> </w:t>
      </w:r>
      <w:r>
        <w:t>severally.</w:t>
      </w: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spacing w:before="3"/>
        <w:rPr>
          <w:sz w:val="25"/>
        </w:rPr>
      </w:pPr>
    </w:p>
    <w:tbl>
      <w:tblPr>
        <w:tblW w:w="0" w:type="auto"/>
        <w:tblInd w:w="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66"/>
        <w:gridCol w:w="4919"/>
        <w:gridCol w:w="2840"/>
      </w:tblGrid>
      <w:tr w:rsidR="00D600AF">
        <w:trPr>
          <w:trHeight w:val="781"/>
        </w:trPr>
        <w:tc>
          <w:tcPr>
            <w:tcW w:w="766" w:type="dxa"/>
          </w:tcPr>
          <w:p w:rsidR="00D600AF" w:rsidRDefault="00E52829">
            <w:pPr>
              <w:pStyle w:val="TableParagraph"/>
              <w:spacing w:before="3"/>
              <w:ind w:left="111" w:right="102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S.No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919" w:type="dxa"/>
          </w:tcPr>
          <w:p w:rsidR="00D600AF" w:rsidRDefault="00E52829">
            <w:pPr>
              <w:pStyle w:val="TableParagraph"/>
              <w:spacing w:before="3"/>
              <w:ind w:left="1016"/>
              <w:rPr>
                <w:b/>
              </w:rPr>
            </w:pPr>
            <w:r>
              <w:rPr>
                <w:b/>
              </w:rPr>
              <w:t>Name of Authorized Signatory</w:t>
            </w:r>
          </w:p>
        </w:tc>
        <w:tc>
          <w:tcPr>
            <w:tcW w:w="2840" w:type="dxa"/>
          </w:tcPr>
          <w:p w:rsidR="00D600AF" w:rsidRDefault="00E52829">
            <w:pPr>
              <w:pStyle w:val="TableParagraph"/>
              <w:spacing w:before="3" w:line="276" w:lineRule="auto"/>
              <w:ind w:left="337" w:right="309" w:firstLine="144"/>
              <w:rPr>
                <w:b/>
              </w:rPr>
            </w:pPr>
            <w:r>
              <w:rPr>
                <w:b/>
              </w:rPr>
              <w:t>Specimen Signature (Please do not put seal)</w:t>
            </w:r>
          </w:p>
        </w:tc>
      </w:tr>
      <w:tr w:rsidR="00D600AF">
        <w:trPr>
          <w:trHeight w:val="491"/>
        </w:trPr>
        <w:tc>
          <w:tcPr>
            <w:tcW w:w="766" w:type="dxa"/>
          </w:tcPr>
          <w:p w:rsidR="00D600AF" w:rsidRDefault="00E52829">
            <w:pPr>
              <w:pStyle w:val="TableParagraph"/>
              <w:spacing w:before="1"/>
              <w:ind w:left="11"/>
              <w:jc w:val="center"/>
            </w:pPr>
            <w:r>
              <w:t>1</w:t>
            </w:r>
          </w:p>
        </w:tc>
        <w:tc>
          <w:tcPr>
            <w:tcW w:w="4919" w:type="dxa"/>
          </w:tcPr>
          <w:p w:rsidR="00D600AF" w:rsidRDefault="00D600AF">
            <w:pPr>
              <w:pStyle w:val="TableParagraph"/>
            </w:pPr>
          </w:p>
        </w:tc>
        <w:tc>
          <w:tcPr>
            <w:tcW w:w="2840" w:type="dxa"/>
          </w:tcPr>
          <w:p w:rsidR="00D600AF" w:rsidRDefault="00D600AF">
            <w:pPr>
              <w:pStyle w:val="TableParagraph"/>
            </w:pPr>
          </w:p>
        </w:tc>
      </w:tr>
      <w:tr w:rsidR="00D600AF">
        <w:trPr>
          <w:trHeight w:val="491"/>
        </w:trPr>
        <w:tc>
          <w:tcPr>
            <w:tcW w:w="766" w:type="dxa"/>
          </w:tcPr>
          <w:p w:rsidR="00D600AF" w:rsidRDefault="00E52829">
            <w:pPr>
              <w:pStyle w:val="TableParagraph"/>
              <w:spacing w:before="1"/>
              <w:ind w:left="11"/>
              <w:jc w:val="center"/>
            </w:pPr>
            <w:r>
              <w:t>2</w:t>
            </w:r>
          </w:p>
        </w:tc>
        <w:tc>
          <w:tcPr>
            <w:tcW w:w="4919" w:type="dxa"/>
          </w:tcPr>
          <w:p w:rsidR="00D600AF" w:rsidRDefault="00D600AF">
            <w:pPr>
              <w:pStyle w:val="TableParagraph"/>
            </w:pPr>
          </w:p>
        </w:tc>
        <w:tc>
          <w:tcPr>
            <w:tcW w:w="2840" w:type="dxa"/>
          </w:tcPr>
          <w:p w:rsidR="00D600AF" w:rsidRDefault="00D600AF">
            <w:pPr>
              <w:pStyle w:val="TableParagraph"/>
            </w:pPr>
          </w:p>
        </w:tc>
      </w:tr>
      <w:tr w:rsidR="00D600AF">
        <w:trPr>
          <w:trHeight w:val="491"/>
        </w:trPr>
        <w:tc>
          <w:tcPr>
            <w:tcW w:w="766" w:type="dxa"/>
          </w:tcPr>
          <w:p w:rsidR="00D600AF" w:rsidRDefault="00E52829">
            <w:pPr>
              <w:pStyle w:val="TableParagraph"/>
              <w:spacing w:before="1"/>
              <w:ind w:left="11"/>
              <w:jc w:val="center"/>
            </w:pPr>
            <w:r>
              <w:t>3</w:t>
            </w:r>
          </w:p>
        </w:tc>
        <w:tc>
          <w:tcPr>
            <w:tcW w:w="4919" w:type="dxa"/>
          </w:tcPr>
          <w:p w:rsidR="00D600AF" w:rsidRDefault="00D600AF">
            <w:pPr>
              <w:pStyle w:val="TableParagraph"/>
            </w:pPr>
          </w:p>
        </w:tc>
        <w:tc>
          <w:tcPr>
            <w:tcW w:w="2840" w:type="dxa"/>
          </w:tcPr>
          <w:p w:rsidR="00D600AF" w:rsidRDefault="00D600AF">
            <w:pPr>
              <w:pStyle w:val="TableParagraph"/>
            </w:pPr>
          </w:p>
        </w:tc>
      </w:tr>
    </w:tbl>
    <w:p w:rsidR="00D600AF" w:rsidRDefault="00D600AF">
      <w:pPr>
        <w:sectPr w:rsidR="00D600AF">
          <w:type w:val="continuous"/>
          <w:pgSz w:w="11910" w:h="16840"/>
          <w:pgMar w:top="1380" w:right="1460" w:bottom="280" w:left="1500" w:header="720" w:footer="720" w:gutter="0"/>
          <w:cols w:space="720"/>
        </w:sectPr>
      </w:pP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rPr>
          <w:sz w:val="20"/>
        </w:rPr>
      </w:pPr>
    </w:p>
    <w:p w:rsidR="00D600AF" w:rsidRDefault="00D600AF">
      <w:pPr>
        <w:pStyle w:val="BodyText"/>
        <w:spacing w:before="8"/>
        <w:rPr>
          <w:sz w:val="23"/>
        </w:rPr>
      </w:pPr>
    </w:p>
    <w:p w:rsidR="00D600AF" w:rsidRDefault="00E52829">
      <w:pPr>
        <w:pStyle w:val="BodyText"/>
        <w:spacing w:before="92" w:line="276" w:lineRule="auto"/>
        <w:ind w:left="101" w:right="907"/>
        <w:jc w:val="both"/>
      </w:pPr>
      <w:r>
        <w:t>“</w:t>
      </w:r>
      <w:r>
        <w:rPr>
          <w:b/>
        </w:rPr>
        <w:t xml:space="preserve">RESOLVED FURTHER THAT, </w:t>
      </w:r>
      <w:r>
        <w:t xml:space="preserve">the above named </w:t>
      </w:r>
      <w:proofErr w:type="gramStart"/>
      <w:r>
        <w:t>Authorized  Signatories</w:t>
      </w:r>
      <w:proofErr w:type="gramEnd"/>
      <w:r>
        <w:t xml:space="preserve">  are  hereby </w:t>
      </w:r>
      <w:proofErr w:type="spellStart"/>
      <w:r>
        <w:t>authorised</w:t>
      </w:r>
      <w:proofErr w:type="spellEnd"/>
      <w:r>
        <w:rPr>
          <w:spacing w:val="8"/>
        </w:rPr>
        <w:t xml:space="preserve"> </w:t>
      </w:r>
      <w:r>
        <w:t>severally</w:t>
      </w:r>
      <w:r>
        <w:rPr>
          <w:spacing w:val="10"/>
        </w:rPr>
        <w:t xml:space="preserve"> </w:t>
      </w:r>
      <w:r>
        <w:t>or</w:t>
      </w:r>
      <w:r>
        <w:rPr>
          <w:spacing w:val="8"/>
        </w:rPr>
        <w:t xml:space="preserve"> </w:t>
      </w:r>
      <w:r>
        <w:t>jointly,</w:t>
      </w:r>
      <w:r>
        <w:rPr>
          <w:spacing w:val="10"/>
        </w:rPr>
        <w:t xml:space="preserve"> </w:t>
      </w:r>
      <w:r>
        <w:t>to,</w:t>
      </w:r>
      <w:r>
        <w:rPr>
          <w:spacing w:val="11"/>
        </w:rPr>
        <w:t xml:space="preserve"> </w:t>
      </w:r>
      <w:r>
        <w:t>sign,</w:t>
      </w:r>
      <w:r>
        <w:rPr>
          <w:spacing w:val="10"/>
        </w:rPr>
        <w:t xml:space="preserve"> </w:t>
      </w:r>
      <w:r>
        <w:t>execute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submit</w:t>
      </w:r>
      <w:r>
        <w:rPr>
          <w:spacing w:val="10"/>
        </w:rPr>
        <w:t xml:space="preserve"> </w:t>
      </w:r>
      <w:r>
        <w:t>all</w:t>
      </w:r>
      <w:r>
        <w:rPr>
          <w:spacing w:val="8"/>
        </w:rPr>
        <w:t xml:space="preserve"> </w:t>
      </w:r>
      <w:r>
        <w:t>such</w:t>
      </w:r>
      <w:r>
        <w:rPr>
          <w:spacing w:val="8"/>
        </w:rPr>
        <w:t xml:space="preserve"> </w:t>
      </w:r>
      <w:r>
        <w:t>forms,</w:t>
      </w:r>
    </w:p>
    <w:p w:rsidR="00D600AF" w:rsidRDefault="00E52829">
      <w:pPr>
        <w:pStyle w:val="BodyText"/>
        <w:spacing w:line="276" w:lineRule="auto"/>
        <w:ind w:left="101" w:right="353"/>
        <w:jc w:val="both"/>
      </w:pPr>
      <w:proofErr w:type="gramStart"/>
      <w:r>
        <w:t>applications</w:t>
      </w:r>
      <w:proofErr w:type="gramEnd"/>
      <w:r>
        <w:t>, undertakings, instructions, authorizations and other requisite documents, writings and deeds as may be deemed n</w:t>
      </w:r>
      <w:r>
        <w:t>ecessary or expedient to open, close and operate the said account and give effect to this resolution.</w:t>
      </w: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rPr>
          <w:sz w:val="24"/>
        </w:rPr>
      </w:pPr>
    </w:p>
    <w:p w:rsidR="00D600AF" w:rsidRDefault="00E52829">
      <w:pPr>
        <w:pStyle w:val="BodyText"/>
        <w:spacing w:before="139" w:line="276" w:lineRule="auto"/>
        <w:ind w:left="101" w:right="501"/>
      </w:pPr>
      <w:r>
        <w:t>“</w:t>
      </w:r>
      <w:r>
        <w:rPr>
          <w:b/>
        </w:rPr>
        <w:t xml:space="preserve">RESOLVED FURTHER THAT, </w:t>
      </w:r>
      <w:r>
        <w:t xml:space="preserve">the above named Authorized Signatories, severally or jointly, be authorized to submit, sign and </w:t>
      </w:r>
      <w:proofErr w:type="gramStart"/>
      <w:r>
        <w:t>execute</w:t>
      </w:r>
      <w:r>
        <w:t xml:space="preserve">  all</w:t>
      </w:r>
      <w:proofErr w:type="gramEnd"/>
      <w:r>
        <w:t xml:space="preserve">  such  forms,  ap</w:t>
      </w:r>
      <w:r>
        <w:t xml:space="preserve">plications, undertakings, authorizations and documents deemed necessary for the KYC application </w:t>
      </w:r>
      <w:r>
        <w:rPr>
          <w:spacing w:val="-4"/>
        </w:rPr>
        <w:t xml:space="preserve">with  </w:t>
      </w:r>
      <w:r>
        <w:t>an appropriate</w:t>
      </w:r>
      <w:r>
        <w:rPr>
          <w:spacing w:val="-32"/>
        </w:rPr>
        <w:t xml:space="preserve"> </w:t>
      </w:r>
      <w:r>
        <w:t>KRA.”</w:t>
      </w: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rPr>
          <w:sz w:val="24"/>
        </w:rPr>
      </w:pPr>
    </w:p>
    <w:p w:rsidR="00D600AF" w:rsidRDefault="00E52829">
      <w:pPr>
        <w:pStyle w:val="BodyText"/>
        <w:spacing w:before="140" w:line="276" w:lineRule="auto"/>
        <w:ind w:left="101" w:right="422"/>
      </w:pPr>
      <w:r>
        <w:rPr>
          <w:b/>
        </w:rPr>
        <w:t xml:space="preserve">“RESOLVED FURTHER THAT </w:t>
      </w:r>
      <w:r>
        <w:t xml:space="preserve">the above named Authorized Signatories be and are hereby </w:t>
      </w:r>
      <w:proofErr w:type="spellStart"/>
      <w:r>
        <w:t>authorised</w:t>
      </w:r>
      <w:proofErr w:type="spellEnd"/>
      <w:r>
        <w:t xml:space="preserve"> jointly or severally to  furnish  the  c</w:t>
      </w:r>
      <w:r>
        <w:t xml:space="preserve">ertified  true  copy  of  the  extract  of  the Board Resolution to </w:t>
      </w:r>
      <w:r w:rsidR="00492326">
        <w:t>Alice Blue financial services private limited</w:t>
      </w:r>
      <w:r>
        <w:t xml:space="preserve"> AND/OR wherever required.</w:t>
      </w: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rPr>
          <w:sz w:val="24"/>
        </w:rPr>
      </w:pPr>
    </w:p>
    <w:p w:rsidR="00D600AF" w:rsidRDefault="00E52829">
      <w:pPr>
        <w:pStyle w:val="BodyText"/>
        <w:spacing w:before="140" w:line="276" w:lineRule="auto"/>
        <w:ind w:left="101" w:right="422"/>
      </w:pPr>
      <w:r>
        <w:rPr>
          <w:b/>
        </w:rPr>
        <w:t xml:space="preserve">“RESOLVED FURTHER THAT </w:t>
      </w:r>
      <w:r>
        <w:t xml:space="preserve">the above named Authorized Signatories can issue </w:t>
      </w:r>
      <w:proofErr w:type="spellStart"/>
      <w:r>
        <w:t>cheques</w:t>
      </w:r>
      <w:proofErr w:type="spellEnd"/>
      <w:r>
        <w:t xml:space="preserve"> or authorize payments </w:t>
      </w:r>
      <w:r>
        <w:t xml:space="preserve">from the bank account of The LLP to credit money into the trading, </w:t>
      </w:r>
      <w:proofErr w:type="spellStart"/>
      <w:r>
        <w:t>demat</w:t>
      </w:r>
      <w:proofErr w:type="spellEnd"/>
      <w:r>
        <w:t xml:space="preserve"> and </w:t>
      </w:r>
      <w:proofErr w:type="gramStart"/>
      <w:r>
        <w:t>Trading</w:t>
      </w:r>
      <w:proofErr w:type="gramEnd"/>
      <w:r>
        <w:t xml:space="preserve"> account of the LLP held with Alice Blue financial services private limited</w:t>
      </w:r>
      <w:r>
        <w:t xml:space="preserve">. </w:t>
      </w:r>
      <w:proofErr w:type="gramStart"/>
      <w:r>
        <w:rPr>
          <w:b/>
        </w:rPr>
        <w:t xml:space="preserve">AND </w:t>
      </w:r>
      <w:r>
        <w:t>,</w:t>
      </w:r>
      <w:proofErr w:type="gramEnd"/>
      <w:r>
        <w:t xml:space="preserve"> the Trading Member, even though his/her signature(’s) may not be available on the </w:t>
      </w:r>
      <w:r>
        <w:t>records of  Alice blue financial services private limited</w:t>
      </w:r>
      <w:r>
        <w:t xml:space="preserve">. These </w:t>
      </w:r>
      <w:proofErr w:type="spellStart"/>
      <w:r>
        <w:t>cheques</w:t>
      </w:r>
      <w:proofErr w:type="spellEnd"/>
      <w:r>
        <w:t xml:space="preserve"> may be either from the bank account of the LLP or of the individual Partner, as and whichever account is linked to the trading and </w:t>
      </w:r>
      <w:proofErr w:type="spellStart"/>
      <w:r>
        <w:t>demat</w:t>
      </w:r>
      <w:proofErr w:type="spellEnd"/>
      <w:r>
        <w:t xml:space="preserve"> account maintained with</w:t>
      </w:r>
      <w:r>
        <w:t xml:space="preserve"> Alice Blue Financial services private limited</w:t>
      </w:r>
      <w:r>
        <w:t>.”</w:t>
      </w:r>
    </w:p>
    <w:p w:rsidR="00D600AF" w:rsidRDefault="00D600AF">
      <w:pPr>
        <w:pStyle w:val="BodyText"/>
        <w:rPr>
          <w:sz w:val="24"/>
        </w:rPr>
      </w:pPr>
    </w:p>
    <w:p w:rsidR="00D600AF" w:rsidRDefault="00D600AF">
      <w:pPr>
        <w:pStyle w:val="BodyText"/>
        <w:spacing w:before="11"/>
        <w:rPr>
          <w:sz w:val="35"/>
        </w:rPr>
      </w:pPr>
    </w:p>
    <w:p w:rsidR="00D600AF" w:rsidRDefault="00E52829">
      <w:pPr>
        <w:tabs>
          <w:tab w:val="left" w:pos="4363"/>
          <w:tab w:val="left" w:pos="4727"/>
        </w:tabs>
        <w:spacing w:line="465" w:lineRule="auto"/>
        <w:ind w:left="101" w:right="3224"/>
        <w:rPr>
          <w:b/>
        </w:rPr>
      </w:pPr>
      <w:r>
        <w:t>For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[“</w:t>
      </w:r>
      <w:r>
        <w:rPr>
          <w:i/>
        </w:rPr>
        <w:t>LLP Name”</w:t>
      </w:r>
      <w:r>
        <w:rPr>
          <w:b/>
        </w:rPr>
        <w:t>] Signature:</w:t>
      </w:r>
      <w:r>
        <w:rPr>
          <w:b/>
        </w:rPr>
        <w:tab/>
      </w:r>
      <w:r>
        <w:rPr>
          <w:b/>
        </w:rPr>
        <w:tab/>
      </w:r>
      <w:r>
        <w:rPr>
          <w:b/>
          <w:spacing w:val="-3"/>
        </w:rPr>
        <w:t>Signature:</w:t>
      </w:r>
    </w:p>
    <w:p w:rsidR="00D600AF" w:rsidRDefault="00D600AF">
      <w:pPr>
        <w:pStyle w:val="BodyText"/>
        <w:rPr>
          <w:b/>
          <w:sz w:val="24"/>
        </w:rPr>
      </w:pPr>
    </w:p>
    <w:p w:rsidR="00D600AF" w:rsidRDefault="00D600AF">
      <w:pPr>
        <w:pStyle w:val="BodyText"/>
        <w:spacing w:before="9"/>
        <w:rPr>
          <w:b/>
          <w:sz w:val="18"/>
        </w:rPr>
      </w:pPr>
    </w:p>
    <w:p w:rsidR="00D600AF" w:rsidRDefault="00E52829">
      <w:pPr>
        <w:pStyle w:val="Heading1"/>
        <w:tabs>
          <w:tab w:val="left" w:pos="4810"/>
        </w:tabs>
        <w:spacing w:before="1"/>
      </w:pPr>
      <w:r>
        <w:t>Name:</w:t>
      </w:r>
      <w:r>
        <w:tab/>
        <w:t>Name:</w:t>
      </w:r>
    </w:p>
    <w:p w:rsidR="00D600AF" w:rsidRDefault="00D600AF">
      <w:pPr>
        <w:pStyle w:val="BodyText"/>
        <w:spacing w:before="6"/>
        <w:rPr>
          <w:b/>
          <w:sz w:val="20"/>
        </w:rPr>
      </w:pPr>
    </w:p>
    <w:p w:rsidR="00D600AF" w:rsidRDefault="00E52829">
      <w:pPr>
        <w:tabs>
          <w:tab w:val="left" w:pos="4820"/>
        </w:tabs>
        <w:ind w:left="101"/>
        <w:rPr>
          <w:b/>
        </w:rPr>
      </w:pPr>
      <w:r>
        <w:rPr>
          <w:b/>
        </w:rPr>
        <w:t>Designation:</w:t>
      </w:r>
      <w:r>
        <w:rPr>
          <w:b/>
        </w:rPr>
        <w:tab/>
        <w:t>Designation:</w:t>
      </w:r>
    </w:p>
    <w:p w:rsidR="00D600AF" w:rsidRDefault="00D600AF">
      <w:pPr>
        <w:pStyle w:val="BodyText"/>
        <w:rPr>
          <w:b/>
          <w:sz w:val="24"/>
        </w:rPr>
      </w:pPr>
    </w:p>
    <w:p w:rsidR="00D600AF" w:rsidRDefault="00D600AF">
      <w:pPr>
        <w:pStyle w:val="BodyText"/>
        <w:rPr>
          <w:b/>
          <w:sz w:val="24"/>
        </w:rPr>
      </w:pPr>
    </w:p>
    <w:p w:rsidR="00D600AF" w:rsidRDefault="00D600AF">
      <w:pPr>
        <w:pStyle w:val="BodyText"/>
        <w:rPr>
          <w:b/>
          <w:sz w:val="24"/>
        </w:rPr>
      </w:pPr>
    </w:p>
    <w:p w:rsidR="00D600AF" w:rsidRDefault="00D600AF">
      <w:pPr>
        <w:pStyle w:val="BodyText"/>
        <w:spacing w:before="2"/>
        <w:rPr>
          <w:b/>
          <w:sz w:val="34"/>
        </w:rPr>
      </w:pPr>
    </w:p>
    <w:p w:rsidR="00D600AF" w:rsidRDefault="00E52829">
      <w:pPr>
        <w:ind w:left="101"/>
        <w:rPr>
          <w:b/>
        </w:rPr>
      </w:pPr>
      <w:r>
        <w:rPr>
          <w:b/>
        </w:rPr>
        <w:t>*Note: At least 2 Partners should ratify this resolution from the LLP</w:t>
      </w:r>
    </w:p>
    <w:sectPr w:rsidR="00D600AF" w:rsidSect="00D600AF">
      <w:pgSz w:w="11910" w:h="16840"/>
      <w:pgMar w:top="1580" w:right="1460" w:bottom="280" w:left="1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600AF"/>
    <w:rsid w:val="002105CD"/>
    <w:rsid w:val="00492326"/>
    <w:rsid w:val="00D600AF"/>
    <w:rsid w:val="00E5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600AF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1"/>
    <w:qFormat/>
    <w:rsid w:val="00D600AF"/>
    <w:pPr>
      <w:ind w:left="10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600AF"/>
  </w:style>
  <w:style w:type="paragraph" w:styleId="ListParagraph">
    <w:name w:val="List Paragraph"/>
    <w:basedOn w:val="Normal"/>
    <w:uiPriority w:val="1"/>
    <w:qFormat/>
    <w:rsid w:val="00D600AF"/>
  </w:style>
  <w:style w:type="paragraph" w:customStyle="1" w:styleId="TableParagraph">
    <w:name w:val="Table Paragraph"/>
    <w:basedOn w:val="Normal"/>
    <w:uiPriority w:val="1"/>
    <w:qFormat/>
    <w:rsid w:val="00D600A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Somnath</dc:creator>
  <cp:lastModifiedBy>KYC</cp:lastModifiedBy>
  <cp:revision>4</cp:revision>
  <dcterms:created xsi:type="dcterms:W3CDTF">2020-12-28T09:36:00Z</dcterms:created>
  <dcterms:modified xsi:type="dcterms:W3CDTF">2020-12-28T09:49:00Z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2020-12-28T00:00:00Z</vt:filetime>
  </property>
</Properties>
</file>